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59" w:rsidRDefault="008B0FE4" w:rsidP="00CC45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0FE4">
        <w:rPr>
          <w:rFonts w:ascii="Times New Roman" w:hAnsi="Times New Roman" w:cs="Times New Roman"/>
          <w:b/>
          <w:sz w:val="32"/>
          <w:szCs w:val="32"/>
        </w:rPr>
        <w:t>Инструкции за работа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Mouse Mischief</w:t>
      </w:r>
    </w:p>
    <w:p w:rsidR="008B0FE4" w:rsidRPr="008B0FE4" w:rsidRDefault="008B0FE4" w:rsidP="008B0F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B0FE4">
        <w:rPr>
          <w:rFonts w:ascii="Times New Roman" w:hAnsi="Times New Roman" w:cs="Times New Roman"/>
          <w:sz w:val="32"/>
          <w:szCs w:val="32"/>
        </w:rPr>
        <w:t>Отвори презентацията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B0FE4" w:rsidRPr="008B0FE4" w:rsidRDefault="008B0FE4" w:rsidP="008B0F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0FE4">
        <w:rPr>
          <w:rFonts w:ascii="Times New Roman" w:hAnsi="Times New Roman" w:cs="Times New Roman"/>
          <w:sz w:val="28"/>
          <w:szCs w:val="28"/>
        </w:rPr>
        <w:t xml:space="preserve">Активирай раздел </w:t>
      </w:r>
      <w:r w:rsidRPr="008B0FE4">
        <w:rPr>
          <w:rFonts w:ascii="Times New Roman" w:hAnsi="Times New Roman" w:cs="Times New Roman"/>
          <w:b/>
          <w:sz w:val="28"/>
          <w:szCs w:val="28"/>
          <w:lang w:val="en-US"/>
        </w:rPr>
        <w:t>Multiple-Mouse</w:t>
      </w:r>
      <w:r w:rsidR="00CC456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8B0FE4" w:rsidRDefault="00270815">
      <w:r>
        <w:rPr>
          <w:noProof/>
          <w:lang w:eastAsia="bg-BG"/>
        </w:rPr>
        <w:pict>
          <v:rect id="_x0000_s1026" style="position:absolute;margin-left:340.5pt;margin-top:20.6pt;width:58.5pt;height:15.75pt;z-index:251658240" strokecolor="red">
            <v:fill opacity="0"/>
          </v:rect>
        </w:pict>
      </w:r>
      <w:r w:rsidR="008B0FE4" w:rsidRPr="008B0FE4">
        <w:rPr>
          <w:noProof/>
          <w:lang w:eastAsia="bg-BG"/>
        </w:rPr>
        <w:drawing>
          <wp:inline distT="0" distB="0" distL="0" distR="0">
            <wp:extent cx="5074920" cy="829799"/>
            <wp:effectExtent l="190500" t="152400" r="163830" b="141751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 r="45906" b="8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829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FE4" w:rsidRPr="008B0FE4" w:rsidRDefault="00270815" w:rsidP="008B0F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70815">
        <w:rPr>
          <w:rFonts w:ascii="Times New Roman" w:hAnsi="Times New Roman" w:cs="Times New Roman"/>
          <w:noProof/>
          <w:sz w:val="28"/>
          <w:szCs w:val="28"/>
          <w:lang w:eastAsia="bg-BG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9pt;margin-top:21.15pt;width:0;height:65.25pt;z-index:251660288" o:connectortype="straight" strokecolor="red" strokeweight="1.5pt">
            <v:stroke endarrow="block"/>
          </v:shape>
        </w:pict>
      </w:r>
      <w:r w:rsidRPr="00270815">
        <w:rPr>
          <w:rFonts w:ascii="Times New Roman" w:hAnsi="Times New Roman" w:cs="Times New Roman"/>
          <w:noProof/>
          <w:sz w:val="28"/>
          <w:szCs w:val="28"/>
          <w:lang w:eastAsia="bg-BG"/>
        </w:rPr>
        <w:pict>
          <v:shape id="_x0000_s1030" type="#_x0000_t32" style="position:absolute;left:0;text-align:left;margin-left:39pt;margin-top:17.4pt;width:286.5pt;height:3.75pt;flip:x;z-index:251659264" o:connectortype="straight" strokecolor="red" strokeweight="1.5pt">
            <v:stroke endarrow="block"/>
          </v:shape>
        </w:pict>
      </w:r>
      <w:r w:rsidR="008B0FE4" w:rsidRPr="008B0FE4">
        <w:rPr>
          <w:rFonts w:ascii="Times New Roman" w:hAnsi="Times New Roman" w:cs="Times New Roman"/>
          <w:sz w:val="28"/>
          <w:szCs w:val="28"/>
        </w:rPr>
        <w:t xml:space="preserve">За да вмъкнеш слайд използвай командата </w:t>
      </w:r>
      <w:r w:rsidR="008B0FE4" w:rsidRPr="008B0FE4">
        <w:rPr>
          <w:rFonts w:ascii="Times New Roman" w:hAnsi="Times New Roman" w:cs="Times New Roman"/>
          <w:b/>
          <w:sz w:val="28"/>
          <w:szCs w:val="28"/>
          <w:lang w:val="en-US"/>
        </w:rPr>
        <w:t>New Slide.</w:t>
      </w:r>
    </w:p>
    <w:p w:rsidR="008B0FE4" w:rsidRDefault="008B0FE4">
      <w:pPr>
        <w:rPr>
          <w:lang w:val="en-US"/>
        </w:rPr>
      </w:pPr>
      <w:r w:rsidRPr="008B0FE4">
        <w:rPr>
          <w:noProof/>
          <w:lang w:eastAsia="bg-BG"/>
        </w:rPr>
        <w:drawing>
          <wp:inline distT="0" distB="0" distL="0" distR="0">
            <wp:extent cx="5391785" cy="2505075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8183" cy="4246731"/>
                      <a:chOff x="0" y="2276872"/>
                      <a:chExt cx="8718183" cy="4246731"/>
                    </a:xfrm>
                  </a:grpSpPr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 r="58220" b="81671"/>
                      <a:stretch>
                        <a:fillRect/>
                      </a:stretch>
                    </a:blipFill>
                    <a:spPr bwMode="auto">
                      <a:xfrm>
                        <a:off x="251520" y="2276872"/>
                        <a:ext cx="8466663" cy="20882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Rectangle 5"/>
                      <a:cNvSpPr/>
                    </a:nvSpPr>
                    <a:spPr>
                      <a:xfrm>
                        <a:off x="1043608" y="2996952"/>
                        <a:ext cx="2304256" cy="1296144"/>
                      </a:xfrm>
                      <a:prstGeom prst="rect">
                        <a:avLst/>
                      </a:prstGeom>
                      <a:solidFill>
                        <a:schemeClr val="accent1">
                          <a:alpha val="0"/>
                        </a:schemeClr>
                      </a:solidFill>
                      <a:ln w="381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bg-BG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bg-BG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8" name="Straight Arrow Connector 7"/>
                      <a:cNvCxnSpPr/>
                    </a:nvCxnSpPr>
                    <a:spPr>
                      <a:xfrm rot="5400000">
                        <a:off x="467544" y="4077072"/>
                        <a:ext cx="1080120" cy="792088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0" y="5085184"/>
                        <a:ext cx="1835696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bg-BG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bg-BG" b="1" dirty="0" smtClean="0"/>
                            <a:t>Въпроси с отговор </a:t>
                          </a:r>
                          <a:r>
                            <a:rPr lang="bg-BG" b="1" dirty="0" smtClean="0">
                              <a:solidFill>
                                <a:srgbClr val="FF0000"/>
                              </a:solidFill>
                            </a:rPr>
                            <a:t>да</a:t>
                          </a:r>
                          <a:r>
                            <a:rPr lang="bg-BG" b="1" dirty="0" smtClean="0"/>
                            <a:t> и </a:t>
                          </a:r>
                          <a:r>
                            <a:rPr lang="bg-BG" b="1" dirty="0" smtClean="0">
                              <a:solidFill>
                                <a:srgbClr val="FF0000"/>
                              </a:solidFill>
                            </a:rPr>
                            <a:t>не</a:t>
                          </a:r>
                          <a:endParaRPr lang="bg-BG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1" name="Straight Arrow Connector 10"/>
                      <a:cNvCxnSpPr/>
                    </a:nvCxnSpPr>
                    <a:spPr>
                      <a:xfrm rot="16200000" flipH="1">
                        <a:off x="1763688" y="4725144"/>
                        <a:ext cx="1800200" cy="360040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339752" y="5877272"/>
                        <a:ext cx="2232248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bg-BG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bg-BG" b="1" dirty="0" smtClean="0"/>
                            <a:t>Въпроси с избираем отговор</a:t>
                          </a:r>
                          <a:endParaRPr lang="bg-BG" b="1" dirty="0"/>
                        </a:p>
                      </a:txBody>
                      <a:useSpRect/>
                    </a:txSp>
                  </a:sp>
                  <a:cxnSp>
                    <a:nvCxnSpPr>
                      <a:cNvPr id="14" name="Straight Arrow Connector 13"/>
                      <a:cNvCxnSpPr/>
                    </a:nvCxnSpPr>
                    <a:spPr>
                      <a:xfrm rot="16200000" flipH="1">
                        <a:off x="2843808" y="4077072"/>
                        <a:ext cx="1224136" cy="936104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995936" y="5013176"/>
                        <a:ext cx="3960440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bg-BG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bg-BG" b="1" dirty="0" smtClean="0"/>
                            <a:t>Задачи, които изискват свързване, подчертаване, ограждане</a:t>
                          </a:r>
                          <a:endParaRPr lang="bg-BG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0FE4" w:rsidRPr="009C707D" w:rsidRDefault="008B0FE4" w:rsidP="008B0F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B0FE4">
        <w:rPr>
          <w:rFonts w:ascii="Times New Roman" w:hAnsi="Times New Roman" w:cs="Times New Roman"/>
          <w:sz w:val="28"/>
          <w:szCs w:val="28"/>
        </w:rPr>
        <w:t xml:space="preserve">От група </w:t>
      </w:r>
      <w:r>
        <w:rPr>
          <w:rFonts w:ascii="Times New Roman" w:hAnsi="Times New Roman" w:cs="Times New Roman"/>
          <w:b/>
          <w:sz w:val="28"/>
          <w:szCs w:val="28"/>
        </w:rPr>
        <w:t>L</w:t>
      </w:r>
      <w:proofErr w:type="spellStart"/>
      <w:r w:rsidRPr="008B0FE4">
        <w:rPr>
          <w:rFonts w:ascii="Times New Roman" w:hAnsi="Times New Roman" w:cs="Times New Roman"/>
          <w:b/>
          <w:sz w:val="28"/>
          <w:szCs w:val="28"/>
          <w:lang w:val="en-US"/>
        </w:rPr>
        <w:t>ayouts</w:t>
      </w:r>
      <w:proofErr w:type="spellEnd"/>
      <w:r w:rsidRPr="008B0FE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B0FE4">
        <w:rPr>
          <w:rFonts w:ascii="Times New Roman" w:hAnsi="Times New Roman" w:cs="Times New Roman"/>
          <w:sz w:val="28"/>
          <w:szCs w:val="28"/>
        </w:rPr>
        <w:t xml:space="preserve">избери </w:t>
      </w:r>
      <w:r w:rsidR="009C707D">
        <w:rPr>
          <w:rFonts w:ascii="Times New Roman" w:hAnsi="Times New Roman" w:cs="Times New Roman"/>
          <w:sz w:val="28"/>
          <w:szCs w:val="28"/>
        </w:rPr>
        <w:t xml:space="preserve"> какъв вид въпрос ще добавиш.</w:t>
      </w:r>
    </w:p>
    <w:p w:rsidR="009C707D" w:rsidRDefault="009C707D" w:rsidP="009C707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избор на въпрос от вида </w:t>
      </w:r>
      <w:r w:rsidRPr="009C707D">
        <w:rPr>
          <w:rFonts w:ascii="Times New Roman" w:hAnsi="Times New Roman" w:cs="Times New Roman"/>
          <w:b/>
          <w:sz w:val="28"/>
          <w:szCs w:val="28"/>
          <w:lang w:val="en-US"/>
        </w:rPr>
        <w:t>Y</w:t>
      </w:r>
      <w:r w:rsidRPr="009C707D">
        <w:rPr>
          <w:rFonts w:ascii="Times New Roman" w:hAnsi="Times New Roman" w:cs="Times New Roman"/>
          <w:b/>
          <w:sz w:val="28"/>
          <w:szCs w:val="28"/>
        </w:rPr>
        <w:t>es/No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C707D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Multiple Choice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707D">
        <w:rPr>
          <w:rFonts w:ascii="Times New Roman" w:hAnsi="Times New Roman" w:cs="Times New Roman"/>
          <w:sz w:val="28"/>
          <w:szCs w:val="28"/>
        </w:rPr>
        <w:t>укажи</w:t>
      </w:r>
      <w:r>
        <w:rPr>
          <w:rFonts w:ascii="Times New Roman" w:hAnsi="Times New Roman" w:cs="Times New Roman"/>
          <w:sz w:val="28"/>
          <w:szCs w:val="28"/>
        </w:rPr>
        <w:t xml:space="preserve"> от командата </w:t>
      </w:r>
      <w:r w:rsidRPr="009C707D">
        <w:rPr>
          <w:rFonts w:ascii="Times New Roman" w:hAnsi="Times New Roman" w:cs="Times New Roman"/>
          <w:sz w:val="28"/>
          <w:szCs w:val="28"/>
        </w:rPr>
        <w:t xml:space="preserve"> </w:t>
      </w:r>
      <w:r w:rsidRPr="009C707D">
        <w:rPr>
          <w:rFonts w:ascii="Times New Roman" w:hAnsi="Times New Roman" w:cs="Times New Roman"/>
          <w:b/>
          <w:sz w:val="28"/>
          <w:szCs w:val="28"/>
          <w:lang w:val="en-US"/>
        </w:rPr>
        <w:t>Position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да бъдат  разположени</w:t>
      </w:r>
      <w:r w:rsidRPr="009C707D">
        <w:rPr>
          <w:rFonts w:ascii="Times New Roman" w:hAnsi="Times New Roman" w:cs="Times New Roman"/>
          <w:sz w:val="28"/>
          <w:szCs w:val="28"/>
        </w:rPr>
        <w:t xml:space="preserve"> въпросите на слайда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707D" w:rsidRDefault="00B5121E" w:rsidP="009C707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pict>
          <v:rect id="_x0000_s1035" style="position:absolute;left:0;text-align:left;margin-left:2in;margin-top:22.6pt;width:30pt;height:35.25pt;z-index:251664384" strokecolor="red" strokeweight="2.25pt">
            <v:fill opacity="0"/>
          </v:rect>
        </w:pict>
      </w:r>
      <w:r w:rsidR="009C707D" w:rsidRPr="009C707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733675" cy="150186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8181" b="6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31" cy="15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63" w:rsidRPr="00CC4563" w:rsidRDefault="00CC4563" w:rsidP="00CC45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командата </w:t>
      </w:r>
      <w:r w:rsidRPr="00CC4563">
        <w:rPr>
          <w:rFonts w:ascii="Times New Roman" w:hAnsi="Times New Roman" w:cs="Times New Roman"/>
          <w:b/>
          <w:sz w:val="28"/>
          <w:szCs w:val="28"/>
          <w:lang w:val="en-US"/>
        </w:rPr>
        <w:t>Assign Answer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избери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номера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верния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отговор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C4563" w:rsidRDefault="00CC4563" w:rsidP="00CC45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CC4563" w:rsidRPr="00CC4563" w:rsidRDefault="00B5121E" w:rsidP="00CC45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pict>
          <v:rect id="_x0000_s1034" style="position:absolute;left:0;text-align:left;margin-left:-64.5pt;margin-top:8.9pt;width:49.5pt;height:66pt;z-index:251663360" strokecolor="red" strokeweight="2.25pt">
            <v:fill opacity="0"/>
          </v:rect>
        </w:pict>
      </w:r>
      <w:r w:rsidR="00CC4563">
        <w:rPr>
          <w:noProof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7962900</wp:posOffset>
            </wp:positionV>
            <wp:extent cx="2495550" cy="1047750"/>
            <wp:effectExtent l="1905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84" r="72882" b="7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563">
        <w:rPr>
          <w:rFonts w:ascii="Times New Roman" w:hAnsi="Times New Roman" w:cs="Times New Roman"/>
          <w:sz w:val="28"/>
          <w:szCs w:val="28"/>
        </w:rPr>
        <w:t xml:space="preserve">Пусни на слайд шоу от </w:t>
      </w:r>
      <w:r w:rsidR="00CC4563" w:rsidRPr="00CC4563">
        <w:rPr>
          <w:rFonts w:ascii="Times New Roman" w:hAnsi="Times New Roman" w:cs="Times New Roman"/>
          <w:b/>
          <w:sz w:val="28"/>
          <w:szCs w:val="28"/>
        </w:rPr>
        <w:t>Play Slide Show</w:t>
      </w:r>
      <w:r w:rsidR="00CC456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CC4563" w:rsidRDefault="00B5121E" w:rsidP="00CC456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pict>
          <v:rect id="_x0000_s1033" style="position:absolute;left:0;text-align:left;margin-left:180.75pt;margin-top:21.9pt;width:58.5pt;height:49.5pt;z-index:251662336" strokecolor="red" strokeweight="2.25pt">
            <v:fill opacity="0"/>
          </v:rect>
        </w:pict>
      </w:r>
      <w:r w:rsidR="00CC4563" w:rsidRPr="00CC4563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2981960" cy="942975"/>
            <wp:effectExtent l="19050" t="0" r="8890" b="0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5" t="1190" r="69125" b="8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63" w:rsidRPr="009C707D" w:rsidRDefault="00CC4563" w:rsidP="00CC456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sectPr w:rsidR="00CC4563" w:rsidRPr="009C707D" w:rsidSect="008B0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B2C4B"/>
    <w:multiLevelType w:val="hybridMultilevel"/>
    <w:tmpl w:val="7F429F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0FE4"/>
    <w:rsid w:val="00021759"/>
    <w:rsid w:val="000D4544"/>
    <w:rsid w:val="00270815"/>
    <w:rsid w:val="008B0FE4"/>
    <w:rsid w:val="009C707D"/>
    <w:rsid w:val="00B5121E"/>
    <w:rsid w:val="00CA1B01"/>
    <w:rsid w:val="00CC4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7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0F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Lussi</dc:creator>
  <cp:lastModifiedBy>Lussi</cp:lastModifiedBy>
  <cp:revision>2</cp:revision>
  <dcterms:created xsi:type="dcterms:W3CDTF">2011-02-13T15:31:00Z</dcterms:created>
  <dcterms:modified xsi:type="dcterms:W3CDTF">2011-02-13T15:31:00Z</dcterms:modified>
</cp:coreProperties>
</file>